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8B" w:rsidRPr="002A47C7" w:rsidRDefault="0093438B" w:rsidP="002A47C7">
      <w:pPr>
        <w:pStyle w:val="Ttulo"/>
        <w:rPr>
          <w:rFonts w:ascii="Arial" w:hAnsi="Arial" w:cs="Arial"/>
          <w:b/>
          <w:i w:val="0"/>
          <w:sz w:val="24"/>
          <w:szCs w:val="24"/>
        </w:rPr>
      </w:pPr>
      <w:r w:rsidRPr="002A47C7">
        <w:rPr>
          <w:rFonts w:ascii="Arial" w:hAnsi="Arial" w:cs="Arial"/>
          <w:b/>
          <w:i w:val="0"/>
          <w:sz w:val="24"/>
          <w:szCs w:val="24"/>
        </w:rPr>
        <w:t>REPÚBLICA BOLIVARIANA DE VENEZUELA</w:t>
      </w:r>
    </w:p>
    <w:p w:rsidR="002A47C7" w:rsidRPr="002A47C7" w:rsidRDefault="0093438B" w:rsidP="002A47C7">
      <w:pPr>
        <w:pStyle w:val="Ttulo"/>
        <w:rPr>
          <w:rFonts w:ascii="Arial" w:hAnsi="Arial" w:cs="Arial"/>
          <w:b/>
          <w:i w:val="0"/>
          <w:sz w:val="24"/>
          <w:szCs w:val="24"/>
        </w:rPr>
      </w:pPr>
      <w:r w:rsidRPr="002A47C7">
        <w:rPr>
          <w:rFonts w:ascii="Arial" w:hAnsi="Arial" w:cs="Arial"/>
          <w:b/>
          <w:i w:val="0"/>
          <w:sz w:val="24"/>
          <w:szCs w:val="24"/>
        </w:rPr>
        <w:t>MINISTERIO DEL PODER POPULAR PARA LA DEFENSA</w:t>
      </w:r>
    </w:p>
    <w:p w:rsidR="0093438B" w:rsidRPr="002A47C7" w:rsidRDefault="0093438B" w:rsidP="002A47C7">
      <w:pPr>
        <w:pStyle w:val="Ttulo"/>
        <w:rPr>
          <w:rFonts w:ascii="Arial" w:hAnsi="Arial" w:cs="Arial"/>
          <w:b/>
          <w:i w:val="0"/>
          <w:sz w:val="24"/>
          <w:szCs w:val="24"/>
        </w:rPr>
      </w:pPr>
      <w:r w:rsidRPr="002A47C7">
        <w:rPr>
          <w:rFonts w:ascii="Arial" w:hAnsi="Arial" w:cs="Arial"/>
          <w:b/>
          <w:i w:val="0"/>
          <w:sz w:val="24"/>
          <w:szCs w:val="24"/>
        </w:rPr>
        <w:t>EJÉRCITO NACIONAL BOLIVARIANO</w:t>
      </w:r>
    </w:p>
    <w:p w:rsidR="0093438B" w:rsidRPr="002A47C7" w:rsidRDefault="0093438B" w:rsidP="002A47C7">
      <w:pPr>
        <w:pStyle w:val="Ttulo"/>
        <w:rPr>
          <w:rFonts w:ascii="Arial" w:hAnsi="Arial" w:cs="Arial"/>
          <w:b/>
          <w:i w:val="0"/>
          <w:sz w:val="24"/>
          <w:szCs w:val="24"/>
        </w:rPr>
      </w:pPr>
      <w:r w:rsidRPr="002A47C7">
        <w:rPr>
          <w:rFonts w:ascii="Arial" w:hAnsi="Arial" w:cs="Arial"/>
          <w:b/>
          <w:i w:val="0"/>
          <w:sz w:val="24"/>
          <w:szCs w:val="24"/>
        </w:rPr>
        <w:t>DIRECCIÓN DE PERSONAL</w:t>
      </w:r>
    </w:p>
    <w:p w:rsidR="0093438B" w:rsidRPr="002A47C7" w:rsidRDefault="0093438B" w:rsidP="002A47C7">
      <w:pPr>
        <w:pStyle w:val="Ttulo"/>
        <w:rPr>
          <w:rFonts w:ascii="Arial" w:hAnsi="Arial" w:cs="Arial"/>
          <w:b/>
          <w:i w:val="0"/>
          <w:sz w:val="24"/>
          <w:szCs w:val="24"/>
        </w:rPr>
      </w:pPr>
      <w:r w:rsidRPr="002A47C7">
        <w:rPr>
          <w:rFonts w:ascii="Arial" w:hAnsi="Arial" w:cs="Arial"/>
          <w:b/>
          <w:i w:val="0"/>
          <w:sz w:val="24"/>
          <w:szCs w:val="24"/>
        </w:rPr>
        <w:t>GRUPO DE TRABAJO DE PERSONALCIVIL</w:t>
      </w:r>
    </w:p>
    <w:p w:rsidR="0093438B" w:rsidRPr="002A47C7" w:rsidRDefault="0093438B" w:rsidP="002A47C7">
      <w:pPr>
        <w:pStyle w:val="Ttulo"/>
        <w:rPr>
          <w:rFonts w:ascii="Arial" w:hAnsi="Arial" w:cs="Arial"/>
          <w:b/>
          <w:i w:val="0"/>
          <w:sz w:val="24"/>
          <w:szCs w:val="24"/>
        </w:rPr>
      </w:pPr>
      <w:r w:rsidRPr="002A47C7">
        <w:rPr>
          <w:rFonts w:ascii="Arial" w:hAnsi="Arial" w:cs="Arial"/>
          <w:b/>
          <w:i w:val="0"/>
          <w:sz w:val="24"/>
          <w:szCs w:val="24"/>
        </w:rPr>
        <w:t>AREA DE CLASIFICACIÓN Y REMUNERACIÓN</w:t>
      </w:r>
    </w:p>
    <w:p w:rsidR="000C616C" w:rsidRDefault="000C616C" w:rsidP="002A47C7">
      <w:pPr>
        <w:spacing w:line="240" w:lineRule="auto"/>
      </w:pPr>
    </w:p>
    <w:p w:rsidR="000C616C" w:rsidRPr="00D94110" w:rsidRDefault="000C616C" w:rsidP="000C616C">
      <w:pPr>
        <w:pStyle w:val="Prrafodelista"/>
        <w:spacing w:after="29" w:line="240" w:lineRule="auto"/>
        <w:ind w:left="425" w:right="6"/>
        <w:jc w:val="both"/>
        <w:rPr>
          <w:rFonts w:asciiTheme="minorHAnsi" w:hAnsiTheme="minorHAnsi" w:cs="Arial"/>
          <w:sz w:val="24"/>
          <w:szCs w:val="24"/>
        </w:rPr>
      </w:pPr>
    </w:p>
    <w:p w:rsidR="000C616C" w:rsidRPr="00D94110" w:rsidRDefault="000C616C" w:rsidP="00FE1698">
      <w:pPr>
        <w:pStyle w:val="Prrafodelista"/>
        <w:spacing w:after="29" w:line="240" w:lineRule="auto"/>
        <w:ind w:left="425" w:right="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4110">
        <w:rPr>
          <w:rFonts w:ascii="Arial" w:hAnsi="Arial" w:cs="Arial"/>
          <w:b/>
          <w:sz w:val="24"/>
          <w:szCs w:val="24"/>
          <w:u w:val="single"/>
        </w:rPr>
        <w:t>REQUISITOS PARA EL CAMBIO DE DENOMINACIÓN DEL PERSONAL EMPLEADO Y OBRERO.</w:t>
      </w:r>
      <w:r w:rsidRPr="00D94110">
        <w:rPr>
          <w:rFonts w:ascii="Arial" w:hAnsi="Arial" w:cs="Arial"/>
          <w:b/>
          <w:sz w:val="24"/>
          <w:szCs w:val="24"/>
          <w:u w:val="single"/>
        </w:rPr>
        <w:br/>
      </w:r>
    </w:p>
    <w:p w:rsidR="000C616C" w:rsidRPr="00D94110" w:rsidRDefault="000C616C" w:rsidP="00FE1698">
      <w:pPr>
        <w:spacing w:after="29" w:line="480" w:lineRule="auto"/>
        <w:ind w:right="6" w:firstLine="425"/>
        <w:jc w:val="both"/>
        <w:rPr>
          <w:rFonts w:ascii="Arial" w:hAnsi="Arial" w:cs="Arial"/>
          <w:sz w:val="24"/>
          <w:szCs w:val="24"/>
        </w:rPr>
      </w:pPr>
      <w:r w:rsidRPr="00D94110">
        <w:rPr>
          <w:rFonts w:ascii="Arial" w:hAnsi="Arial" w:cs="Arial"/>
          <w:sz w:val="24"/>
          <w:szCs w:val="24"/>
        </w:rPr>
        <w:t xml:space="preserve"> La unidad envía el  expediente del personal civil con la solicitud del cambio de denominación con los siguientes recaudos:</w:t>
      </w:r>
    </w:p>
    <w:p w:rsidR="000C616C" w:rsidRPr="00D94110" w:rsidRDefault="000C616C" w:rsidP="00D772F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94110">
        <w:rPr>
          <w:rFonts w:ascii="Arial" w:hAnsi="Arial" w:cs="Arial"/>
          <w:sz w:val="24"/>
          <w:szCs w:val="24"/>
        </w:rPr>
        <w:t>Hoja de vida de SIGEFIRRHH.</w:t>
      </w:r>
    </w:p>
    <w:p w:rsidR="000C616C" w:rsidRPr="00D94110" w:rsidRDefault="000C616C" w:rsidP="00D772F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94110">
        <w:rPr>
          <w:rFonts w:ascii="Arial" w:hAnsi="Arial" w:cs="Arial"/>
          <w:sz w:val="24"/>
          <w:szCs w:val="24"/>
        </w:rPr>
        <w:t xml:space="preserve">Copia de </w:t>
      </w:r>
      <w:r w:rsidR="00FE1698" w:rsidRPr="00D94110">
        <w:rPr>
          <w:rFonts w:ascii="Arial" w:hAnsi="Arial" w:cs="Arial"/>
          <w:sz w:val="24"/>
          <w:szCs w:val="24"/>
        </w:rPr>
        <w:t xml:space="preserve">la </w:t>
      </w:r>
      <w:r w:rsidRPr="00D94110">
        <w:rPr>
          <w:rFonts w:ascii="Arial" w:hAnsi="Arial" w:cs="Arial"/>
          <w:sz w:val="24"/>
          <w:szCs w:val="24"/>
        </w:rPr>
        <w:t xml:space="preserve">cédula </w:t>
      </w:r>
      <w:bookmarkStart w:id="0" w:name="_GoBack"/>
      <w:bookmarkEnd w:id="0"/>
      <w:r w:rsidRPr="00D94110">
        <w:rPr>
          <w:rFonts w:ascii="Arial" w:hAnsi="Arial" w:cs="Arial"/>
          <w:sz w:val="24"/>
          <w:szCs w:val="24"/>
        </w:rPr>
        <w:t>de identidad ampliada al</w:t>
      </w:r>
      <w:r w:rsidR="00761C4C" w:rsidRPr="00D94110">
        <w:rPr>
          <w:rFonts w:ascii="Arial" w:hAnsi="Arial" w:cs="Arial"/>
          <w:sz w:val="24"/>
          <w:szCs w:val="24"/>
        </w:rPr>
        <w:t xml:space="preserve"> </w:t>
      </w:r>
      <w:r w:rsidRPr="00D94110">
        <w:rPr>
          <w:rFonts w:ascii="Arial" w:hAnsi="Arial" w:cs="Arial"/>
          <w:sz w:val="24"/>
          <w:szCs w:val="24"/>
        </w:rPr>
        <w:t>25%.</w:t>
      </w:r>
    </w:p>
    <w:p w:rsidR="000C616C" w:rsidRPr="00D94110" w:rsidRDefault="000C616C" w:rsidP="00D772F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94110">
        <w:rPr>
          <w:rFonts w:ascii="Arial" w:hAnsi="Arial" w:cs="Arial"/>
          <w:sz w:val="24"/>
          <w:szCs w:val="24"/>
        </w:rPr>
        <w:t>Copia del carnet amarillo por ambos lados.</w:t>
      </w:r>
    </w:p>
    <w:p w:rsidR="000C616C" w:rsidRPr="00D94110" w:rsidRDefault="000C616C" w:rsidP="00D772FE">
      <w:pPr>
        <w:pStyle w:val="Prrafodelista"/>
        <w:numPr>
          <w:ilvl w:val="0"/>
          <w:numId w:val="3"/>
        </w:numPr>
        <w:spacing w:after="29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D94110">
        <w:rPr>
          <w:rFonts w:ascii="Arial" w:hAnsi="Arial" w:cs="Arial"/>
          <w:sz w:val="24"/>
          <w:szCs w:val="24"/>
        </w:rPr>
        <w:t xml:space="preserve">Copia fotostática del Fondo negro autenticado por la unidad educativa o la universidad, según el perfil del manual de cargos y puesto del personal empleados y obreros </w:t>
      </w:r>
    </w:p>
    <w:p w:rsidR="000C616C" w:rsidRPr="00D94110" w:rsidRDefault="000C616C" w:rsidP="00D772FE">
      <w:pPr>
        <w:spacing w:after="29" w:line="360" w:lineRule="auto"/>
        <w:ind w:right="6"/>
        <w:jc w:val="both"/>
        <w:rPr>
          <w:rFonts w:ascii="Arial" w:hAnsi="Arial" w:cs="Arial"/>
          <w:sz w:val="24"/>
          <w:szCs w:val="24"/>
        </w:rPr>
      </w:pPr>
    </w:p>
    <w:p w:rsidR="000C616C" w:rsidRPr="00D94110" w:rsidRDefault="000C616C">
      <w:pPr>
        <w:rPr>
          <w:rFonts w:ascii="Arial" w:hAnsi="Arial" w:cs="Arial"/>
          <w:sz w:val="24"/>
          <w:szCs w:val="24"/>
        </w:rPr>
      </w:pPr>
    </w:p>
    <w:p w:rsidR="000C616C" w:rsidRPr="00FE1698" w:rsidRDefault="000C616C">
      <w:pPr>
        <w:rPr>
          <w:rFonts w:ascii="Arial" w:hAnsi="Arial" w:cs="Arial"/>
          <w:sz w:val="20"/>
          <w:szCs w:val="20"/>
        </w:rPr>
      </w:pPr>
    </w:p>
    <w:sectPr w:rsidR="000C616C" w:rsidRPr="00FE1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0DE6"/>
    <w:multiLevelType w:val="hybridMultilevel"/>
    <w:tmpl w:val="B39E66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A7900"/>
    <w:multiLevelType w:val="hybridMultilevel"/>
    <w:tmpl w:val="17F67B7E"/>
    <w:lvl w:ilvl="0" w:tplc="611C0C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8773D"/>
    <w:multiLevelType w:val="hybridMultilevel"/>
    <w:tmpl w:val="A7308214"/>
    <w:lvl w:ilvl="0" w:tplc="ABAA3FB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6C"/>
    <w:rsid w:val="000C616C"/>
    <w:rsid w:val="002A47C7"/>
    <w:rsid w:val="002C5EED"/>
    <w:rsid w:val="002E6CB0"/>
    <w:rsid w:val="004261F4"/>
    <w:rsid w:val="00721992"/>
    <w:rsid w:val="00761C4C"/>
    <w:rsid w:val="0093438B"/>
    <w:rsid w:val="00D772FE"/>
    <w:rsid w:val="00D94110"/>
    <w:rsid w:val="00EC024D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6C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934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9343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4"/>
      <w:szCs w:val="20"/>
      <w:lang w:val="es-MX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1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3438B"/>
    <w:rPr>
      <w:rFonts w:ascii="Times New Roman" w:eastAsia="Times New Roman" w:hAnsi="Times New Roman" w:cs="Times New Roman"/>
      <w:b/>
      <w:i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3438B"/>
    <w:rPr>
      <w:rFonts w:ascii="Times New Roman" w:eastAsia="Times New Roman" w:hAnsi="Times New Roman" w:cs="Times New Roman"/>
      <w:i/>
      <w:sz w:val="24"/>
      <w:szCs w:val="20"/>
      <w:lang w:val="es-MX" w:eastAsia="es-VE"/>
    </w:rPr>
  </w:style>
  <w:style w:type="paragraph" w:styleId="Ttulo">
    <w:name w:val="Title"/>
    <w:basedOn w:val="Normal"/>
    <w:link w:val="TtuloCar"/>
    <w:qFormat/>
    <w:rsid w:val="0093438B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es-ES_tradnl" w:eastAsia="es-VE"/>
    </w:rPr>
  </w:style>
  <w:style w:type="character" w:customStyle="1" w:styleId="TtuloCar">
    <w:name w:val="Título Car"/>
    <w:basedOn w:val="Fuentedeprrafopredeter"/>
    <w:link w:val="Ttulo"/>
    <w:rsid w:val="0093438B"/>
    <w:rPr>
      <w:rFonts w:ascii="Times New Roman" w:eastAsia="Times New Roman" w:hAnsi="Times New Roman" w:cs="Times New Roman"/>
      <w:i/>
      <w:szCs w:val="20"/>
      <w:lang w:val="es-ES_tradnl"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6C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934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9343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4"/>
      <w:szCs w:val="20"/>
      <w:lang w:val="es-MX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1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3438B"/>
    <w:rPr>
      <w:rFonts w:ascii="Times New Roman" w:eastAsia="Times New Roman" w:hAnsi="Times New Roman" w:cs="Times New Roman"/>
      <w:b/>
      <w:i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3438B"/>
    <w:rPr>
      <w:rFonts w:ascii="Times New Roman" w:eastAsia="Times New Roman" w:hAnsi="Times New Roman" w:cs="Times New Roman"/>
      <w:i/>
      <w:sz w:val="24"/>
      <w:szCs w:val="20"/>
      <w:lang w:val="es-MX" w:eastAsia="es-VE"/>
    </w:rPr>
  </w:style>
  <w:style w:type="paragraph" w:styleId="Ttulo">
    <w:name w:val="Title"/>
    <w:basedOn w:val="Normal"/>
    <w:link w:val="TtuloCar"/>
    <w:qFormat/>
    <w:rsid w:val="0093438B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es-ES_tradnl" w:eastAsia="es-VE"/>
    </w:rPr>
  </w:style>
  <w:style w:type="character" w:customStyle="1" w:styleId="TtuloCar">
    <w:name w:val="Título Car"/>
    <w:basedOn w:val="Fuentedeprrafopredeter"/>
    <w:link w:val="Ttulo"/>
    <w:rsid w:val="0093438B"/>
    <w:rPr>
      <w:rFonts w:ascii="Times New Roman" w:eastAsia="Times New Roman" w:hAnsi="Times New Roman" w:cs="Times New Roman"/>
      <w:i/>
      <w:szCs w:val="20"/>
      <w:lang w:val="es-ES_tradnl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SECRETARIA1</dc:creator>
  <cp:keywords/>
  <dc:description/>
  <cp:lastModifiedBy>SECRETARIA1</cp:lastModifiedBy>
  <cp:revision>6</cp:revision>
  <dcterms:created xsi:type="dcterms:W3CDTF">2018-03-01T15:10:00Z</dcterms:created>
  <dcterms:modified xsi:type="dcterms:W3CDTF">2018-03-14T12:54:00Z</dcterms:modified>
</cp:coreProperties>
</file>